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72" w:rsidRPr="00F05005" w:rsidRDefault="00EF3872" w:rsidP="00EF3872">
      <w:pPr>
        <w:spacing w:before="100" w:beforeAutospacing="1" w:after="75" w:line="240" w:lineRule="auto"/>
        <w:outlineLvl w:val="0"/>
        <w:rPr>
          <w:rFonts w:ascii="Arial" w:eastAsia="Times New Roman" w:hAnsi="Arial" w:cs="Arial"/>
          <w:color w:val="23446A"/>
          <w:kern w:val="36"/>
          <w:lang w:eastAsia="ru-RU"/>
        </w:rPr>
      </w:pP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Объявление о </w:t>
      </w:r>
      <w:r w:rsidR="00EE63C8">
        <w:rPr>
          <w:rFonts w:ascii="Arial" w:eastAsia="Times New Roman" w:hAnsi="Arial" w:cs="Arial"/>
          <w:color w:val="23446A"/>
          <w:kern w:val="36"/>
          <w:lang w:eastAsia="ru-RU"/>
        </w:rPr>
        <w:t>продлении проведения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 тендера </w:t>
      </w:r>
      <w:r w:rsidR="005D23EF" w:rsidRPr="00F05005">
        <w:rPr>
          <w:rFonts w:ascii="Arial" w:eastAsia="Times New Roman" w:hAnsi="Arial" w:cs="Arial"/>
          <w:b/>
          <w:kern w:val="36"/>
          <w:lang w:eastAsia="ru-RU"/>
        </w:rPr>
        <w:t>№</w:t>
      </w:r>
      <w:r w:rsidR="00E251C2" w:rsidRPr="00F05005">
        <w:rPr>
          <w:rFonts w:ascii="Arial" w:eastAsia="Times New Roman" w:hAnsi="Arial" w:cs="Arial"/>
          <w:b/>
          <w:kern w:val="36"/>
          <w:lang w:eastAsia="ru-RU"/>
        </w:rPr>
        <w:t xml:space="preserve"> </w:t>
      </w:r>
      <w:r w:rsidR="00BB2E39">
        <w:rPr>
          <w:rFonts w:ascii="Arial" w:eastAsia="Times New Roman" w:hAnsi="Arial" w:cs="Arial"/>
          <w:b/>
          <w:kern w:val="36"/>
          <w:lang w:eastAsia="ru-RU"/>
        </w:rPr>
        <w:t>1/05</w:t>
      </w:r>
      <w:r w:rsidR="000521C7">
        <w:rPr>
          <w:rFonts w:ascii="Arial" w:eastAsia="Times New Roman" w:hAnsi="Arial" w:cs="Arial"/>
          <w:b/>
          <w:kern w:val="36"/>
          <w:lang w:eastAsia="ru-RU"/>
        </w:rPr>
        <w:t>/21</w:t>
      </w:r>
      <w:r w:rsidR="005D23EF" w:rsidRPr="00F05005">
        <w:rPr>
          <w:rFonts w:ascii="Arial" w:eastAsia="Times New Roman" w:hAnsi="Arial" w:cs="Arial"/>
          <w:kern w:val="36"/>
          <w:lang w:eastAsia="ru-RU"/>
        </w:rPr>
        <w:t xml:space="preserve"> 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по лоту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р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еализация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«</w:t>
      </w:r>
      <w:r w:rsidR="003A261A">
        <w:rPr>
          <w:rFonts w:ascii="Arial" w:eastAsia="Times New Roman" w:hAnsi="Arial" w:cs="Arial"/>
          <w:color w:val="23446A"/>
          <w:kern w:val="36"/>
          <w:lang w:eastAsia="ru-RU"/>
        </w:rPr>
        <w:t xml:space="preserve">Лом </w:t>
      </w:r>
      <w:r w:rsidR="00504DB6">
        <w:rPr>
          <w:rFonts w:ascii="Arial" w:eastAsia="Times New Roman" w:hAnsi="Arial" w:cs="Arial"/>
          <w:color w:val="23446A"/>
          <w:kern w:val="36"/>
          <w:lang w:eastAsia="ru-RU"/>
        </w:rPr>
        <w:t>чёрных металлов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>».</w:t>
      </w:r>
    </w:p>
    <w:p w:rsidR="00EF3872" w:rsidRPr="00F05005" w:rsidRDefault="00EF3872" w:rsidP="00EF3872">
      <w:pPr>
        <w:spacing w:line="240" w:lineRule="auto"/>
        <w:rPr>
          <w:rFonts w:ascii="Tahoma" w:eastAsia="Times New Roman" w:hAnsi="Tahoma" w:cs="Tahoma"/>
          <w:lang w:eastAsia="ru-RU"/>
        </w:rPr>
      </w:pPr>
      <w:r w:rsidRPr="00F05005">
        <w:rPr>
          <w:rFonts w:ascii="Tahoma" w:eastAsia="Times New Roman" w:hAnsi="Tahoma" w:cs="Tahoma"/>
          <w:lang w:eastAsia="ru-RU"/>
        </w:rPr>
        <w:t xml:space="preserve">[срок </w:t>
      </w:r>
      <w:r w:rsidR="00F16161">
        <w:rPr>
          <w:rFonts w:ascii="Tahoma" w:eastAsia="Times New Roman" w:hAnsi="Tahoma" w:cs="Tahoma"/>
          <w:lang w:eastAsia="ru-RU"/>
        </w:rPr>
        <w:t xml:space="preserve">продления </w:t>
      </w:r>
      <w:r w:rsidRPr="00F05005">
        <w:rPr>
          <w:rFonts w:ascii="Tahoma" w:eastAsia="Times New Roman" w:hAnsi="Tahoma" w:cs="Tahoma"/>
          <w:lang w:eastAsia="ru-RU"/>
        </w:rPr>
        <w:t>подачи документов с </w:t>
      </w:r>
      <w:r w:rsidR="00F16161">
        <w:rPr>
          <w:rFonts w:ascii="Tahoma" w:eastAsia="Times New Roman" w:hAnsi="Tahoma" w:cs="Tahoma"/>
          <w:lang w:eastAsia="ru-RU"/>
        </w:rPr>
        <w:t>01</w:t>
      </w:r>
      <w:r w:rsidRPr="003A261A">
        <w:rPr>
          <w:rFonts w:ascii="Tahoma" w:eastAsia="Times New Roman" w:hAnsi="Tahoma" w:cs="Tahoma"/>
          <w:b/>
          <w:bCs/>
          <w:lang w:eastAsia="ru-RU"/>
        </w:rPr>
        <w:t>.</w:t>
      </w:r>
      <w:r w:rsidR="00CC1677" w:rsidRPr="00CC1677">
        <w:rPr>
          <w:rFonts w:ascii="Tahoma" w:eastAsia="Times New Roman" w:hAnsi="Tahoma" w:cs="Tahoma"/>
          <w:b/>
          <w:bCs/>
          <w:lang w:eastAsia="ru-RU"/>
        </w:rPr>
        <w:t>0</w:t>
      </w:r>
      <w:r w:rsidR="00F16161">
        <w:rPr>
          <w:rFonts w:ascii="Tahoma" w:eastAsia="Times New Roman" w:hAnsi="Tahoma" w:cs="Tahoma"/>
          <w:b/>
          <w:bCs/>
          <w:lang w:eastAsia="ru-RU"/>
        </w:rPr>
        <w:t>6</w:t>
      </w:r>
      <w:r w:rsidRPr="001919F1">
        <w:rPr>
          <w:rFonts w:ascii="Tahoma" w:eastAsia="Times New Roman" w:hAnsi="Tahoma" w:cs="Tahoma"/>
          <w:b/>
          <w:bCs/>
          <w:lang w:eastAsia="ru-RU"/>
        </w:rPr>
        <w:t>.20</w:t>
      </w:r>
      <w:r w:rsidR="00B93666">
        <w:rPr>
          <w:rFonts w:ascii="Tahoma" w:eastAsia="Times New Roman" w:hAnsi="Tahoma" w:cs="Tahoma"/>
          <w:b/>
          <w:bCs/>
          <w:lang w:eastAsia="ru-RU"/>
        </w:rPr>
        <w:t>2</w:t>
      </w:r>
      <w:r w:rsidR="000521C7">
        <w:rPr>
          <w:rFonts w:ascii="Tahoma" w:eastAsia="Times New Roman" w:hAnsi="Tahoma" w:cs="Tahoma"/>
          <w:b/>
          <w:bCs/>
          <w:lang w:eastAsia="ru-RU"/>
        </w:rPr>
        <w:t>1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b/>
          <w:lang w:eastAsia="ru-RU"/>
        </w:rPr>
        <w:t xml:space="preserve"> по </w:t>
      </w:r>
      <w:r w:rsidR="00BB2E39">
        <w:rPr>
          <w:rFonts w:ascii="Tahoma" w:eastAsia="Times New Roman" w:hAnsi="Tahoma" w:cs="Tahoma"/>
          <w:b/>
          <w:lang w:eastAsia="ru-RU"/>
        </w:rPr>
        <w:t>0</w:t>
      </w:r>
      <w:r w:rsidR="00F16161">
        <w:rPr>
          <w:rFonts w:ascii="Tahoma" w:eastAsia="Times New Roman" w:hAnsi="Tahoma" w:cs="Tahoma"/>
          <w:b/>
          <w:lang w:eastAsia="ru-RU"/>
        </w:rPr>
        <w:t>4</w:t>
      </w:r>
      <w:r w:rsidR="008F24C0" w:rsidRPr="00F05005">
        <w:rPr>
          <w:rFonts w:ascii="Tahoma" w:eastAsia="Times New Roman" w:hAnsi="Tahoma" w:cs="Tahoma"/>
          <w:b/>
          <w:lang w:eastAsia="ru-RU"/>
        </w:rPr>
        <w:t>.</w:t>
      </w:r>
      <w:r w:rsidR="00334C09" w:rsidRPr="00334C09">
        <w:rPr>
          <w:rFonts w:ascii="Tahoma" w:eastAsia="Times New Roman" w:hAnsi="Tahoma" w:cs="Tahoma"/>
          <w:b/>
          <w:lang w:eastAsia="ru-RU"/>
        </w:rPr>
        <w:t>0</w:t>
      </w:r>
      <w:r w:rsidR="00BB2E39">
        <w:rPr>
          <w:rFonts w:ascii="Tahoma" w:eastAsia="Times New Roman" w:hAnsi="Tahoma" w:cs="Tahoma"/>
          <w:b/>
          <w:lang w:eastAsia="ru-RU"/>
        </w:rPr>
        <w:t>6</w:t>
      </w:r>
      <w:r w:rsidRPr="00F05005">
        <w:rPr>
          <w:rFonts w:ascii="Tahoma" w:eastAsia="Times New Roman" w:hAnsi="Tahoma" w:cs="Tahoma"/>
          <w:b/>
          <w:bCs/>
          <w:lang w:eastAsia="ru-RU"/>
        </w:rPr>
        <w:t>.20</w:t>
      </w:r>
      <w:r w:rsidR="00B93666">
        <w:rPr>
          <w:rFonts w:ascii="Tahoma" w:eastAsia="Times New Roman" w:hAnsi="Tahoma" w:cs="Tahoma"/>
          <w:b/>
          <w:bCs/>
          <w:lang w:eastAsia="ru-RU"/>
        </w:rPr>
        <w:t>2</w:t>
      </w:r>
      <w:r w:rsidR="000521C7">
        <w:rPr>
          <w:rFonts w:ascii="Tahoma" w:eastAsia="Times New Roman" w:hAnsi="Tahoma" w:cs="Tahoma"/>
          <w:b/>
          <w:bCs/>
          <w:lang w:eastAsia="ru-RU"/>
        </w:rPr>
        <w:t>1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lang w:eastAsia="ru-RU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3"/>
        <w:gridCol w:w="6"/>
        <w:gridCol w:w="6"/>
      </w:tblGrid>
      <w:tr w:rsidR="00EF3872" w:rsidRPr="00F05005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EF3872" w:rsidRPr="00F05005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EF3872" w:rsidRPr="00F050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F3872" w:rsidRPr="00F05005" w:rsidRDefault="00EF3872" w:rsidP="00F71DF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  <w:t>Наименование предприятия: </w:t>
                        </w:r>
                        <w:r w:rsidR="00504DB6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А</w:t>
                        </w:r>
                        <w:r w:rsidR="00F71DFD"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кционерное общество</w:t>
                        </w:r>
                        <w:r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 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B666C6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 xml:space="preserve">» 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(АО 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5D23EF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»)</w:t>
                        </w:r>
                      </w:p>
                    </w:tc>
                  </w:tr>
                  <w:tr w:rsidR="00EF3872" w:rsidRPr="00F05005" w:rsidTr="00A96795">
                    <w:trPr>
                      <w:trHeight w:val="28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F3872" w:rsidRPr="00F05005" w:rsidRDefault="00927C95" w:rsidP="000521C7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Плановые сроки реализации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: </w:t>
                        </w:r>
                        <w:r w:rsidR="002625E1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июнь</w:t>
                        </w:r>
                        <w:r w:rsidR="001A5E18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</w:t>
                        </w:r>
                        <w:r w:rsidR="00B9366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</w:t>
                        </w:r>
                        <w:r w:rsidR="000521C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1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– </w:t>
                        </w:r>
                        <w:r w:rsidR="000521C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декабрь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20</w:t>
                        </w:r>
                        <w:r w:rsidR="000521C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21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EF3872" w:rsidRPr="00F05005" w:rsidRDefault="00EF3872" w:rsidP="00EF38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E6E6E6"/>
                      <w:lang w:eastAsia="ru-RU"/>
                    </w:rPr>
                  </w:pP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200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33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5"/>
              <w:gridCol w:w="7328"/>
            </w:tblGrid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Предмет тендера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EF3872" w:rsidRPr="00F05005" w:rsidTr="00D50E4C">
              <w:trPr>
                <w:trHeight w:val="3309"/>
              </w:trPr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4C3BD4" w:rsidRDefault="00EF3872" w:rsidP="00B66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4C3BD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Реализация </w:t>
                  </w:r>
                </w:p>
                <w:p w:rsidR="00CC1677" w:rsidRDefault="00504DB6" w:rsidP="00CC16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Лом чёрных металлов</w:t>
                  </w:r>
                  <w:r w:rsidR="009C2DB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</w:t>
                  </w:r>
                  <w:r w:rsidR="001F6ED5" w:rsidRPr="001F6ED5">
                    <w:rPr>
                      <w:bCs/>
                    </w:rPr>
                    <w:t xml:space="preserve"> </w:t>
                  </w:r>
                  <w:r w:rsidR="00A71C70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– </w:t>
                  </w:r>
                  <w:r w:rsidR="00A71C70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общее кол-во Товара</w:t>
                  </w:r>
                </w:p>
                <w:p w:rsidR="00D0365E" w:rsidRPr="00334C09" w:rsidRDefault="00A71C70" w:rsidP="003A2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0521C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13</w:t>
                  </w:r>
                  <w:r w:rsidR="00B9366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504DB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000</w:t>
                  </w:r>
                  <w:r w:rsidR="00C409F4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,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CC167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Pr="0079518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lang w:eastAsia="ru-RU"/>
                    </w:rPr>
                    <w:t>кг</w:t>
                  </w:r>
                  <w:r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="00D0365E"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Описание: </w:t>
                  </w:r>
                </w:p>
                <w:p w:rsidR="00EF3872" w:rsidRPr="006C2264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Предоставить коммерческое предложение, (КП) на покупку </w:t>
                  </w:r>
                  <w:r w:rsidR="0036622F">
                    <w:rPr>
                      <w:rFonts w:ascii="Tahoma" w:eastAsia="Times New Roman" w:hAnsi="Tahoma" w:cs="Tahoma"/>
                      <w:lang w:eastAsia="ru-RU"/>
                    </w:rPr>
                    <w:t>«</w:t>
                  </w:r>
                  <w:r w:rsidR="003A261A" w:rsidRPr="003A261A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 xml:space="preserve">Лом </w:t>
                  </w:r>
                  <w:r w:rsidR="00504DB6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>чёрных металлов</w:t>
                  </w:r>
                  <w:r w:rsidR="0036622F" w:rsidRPr="003A261A">
                    <w:rPr>
                      <w:rFonts w:ascii="Tahoma" w:eastAsia="Times New Roman" w:hAnsi="Tahoma" w:cs="Tahoma"/>
                      <w:lang w:eastAsia="ru-RU"/>
                    </w:rPr>
                    <w:t>»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,</w:t>
                  </w:r>
                  <w:r w:rsidR="00025F12"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с указанием цены, (руб. 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НДС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>/без НДС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) за одну тонну на усл</w:t>
                  </w: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овиях 100%-</w:t>
                  </w:r>
                  <w:proofErr w:type="gramStart"/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ой</w:t>
                  </w:r>
                  <w:proofErr w:type="gramEnd"/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 предоплаты. </w:t>
                  </w:r>
                </w:p>
                <w:p w:rsidR="00A9679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Функциональные требования:</w:t>
                  </w:r>
                </w:p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КП должно быть оформлено на фирменном бланке Покупателя, заверено подписью руководителя, содержать исходящие реквизиты письма, данные контактного лица. </w:t>
                  </w:r>
                </w:p>
                <w:p w:rsidR="00EF3872" w:rsidRPr="00F05005" w:rsidRDefault="000521C7" w:rsidP="00F16161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lang w:eastAsia="ru-RU"/>
                    </w:rPr>
                    <w:t>Срок</w:t>
                  </w:r>
                  <w:r w:rsidR="00EE63C8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</w:t>
                  </w:r>
                  <w:r w:rsidR="00EF3872" w:rsidRPr="00F05005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представления коммерческого предложения – до </w:t>
                  </w:r>
                  <w:r w:rsidR="00F16161">
                    <w:rPr>
                      <w:rFonts w:ascii="Tahoma" w:eastAsia="Times New Roman" w:hAnsi="Tahoma" w:cs="Tahoma"/>
                      <w:b/>
                      <w:lang w:eastAsia="ru-RU"/>
                    </w:rPr>
                    <w:t>04</w:t>
                  </w:r>
                  <w:r w:rsidR="00EF3872"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>.</w:t>
                  </w:r>
                  <w:r w:rsidR="00334C09" w:rsidRPr="00334C09">
                    <w:rPr>
                      <w:rFonts w:ascii="Tahoma" w:eastAsia="Times New Roman" w:hAnsi="Tahoma" w:cs="Tahoma"/>
                      <w:b/>
                      <w:lang w:eastAsia="ru-RU"/>
                    </w:rPr>
                    <w:t>0</w:t>
                  </w:r>
                  <w:r w:rsidR="00F16161">
                    <w:rPr>
                      <w:rFonts w:ascii="Tahoma" w:eastAsia="Times New Roman" w:hAnsi="Tahoma" w:cs="Tahoma"/>
                      <w:b/>
                      <w:lang w:eastAsia="ru-RU"/>
                    </w:rPr>
                    <w:t>6</w:t>
                  </w:r>
                  <w:r w:rsidR="00B93666">
                    <w:rPr>
                      <w:rFonts w:ascii="Tahoma" w:eastAsia="Times New Roman" w:hAnsi="Tahoma" w:cs="Tahoma"/>
                      <w:b/>
                      <w:lang w:eastAsia="ru-RU"/>
                    </w:rPr>
                    <w:t>.202</w:t>
                  </w:r>
                  <w:r>
                    <w:rPr>
                      <w:rFonts w:ascii="Tahoma" w:eastAsia="Times New Roman" w:hAnsi="Tahoma" w:cs="Tahoma"/>
                      <w:b/>
                      <w:lang w:eastAsia="ru-RU"/>
                    </w:rPr>
                    <w:t>1</w:t>
                  </w:r>
                  <w:r w:rsidR="00EF3872"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г. КП</w:t>
                  </w:r>
                  <w:r w:rsidR="00EF3872" w:rsidRPr="00F05005">
                    <w:rPr>
                      <w:rFonts w:ascii="Tahoma" w:eastAsia="Times New Roman" w:hAnsi="Tahoma" w:cs="Tahoma"/>
                      <w:lang w:eastAsia="ru-RU"/>
                    </w:rPr>
                    <w:t>, поступившие позднее указанного срока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EF3872"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к рассмотрению не принимаются. </w:t>
                  </w:r>
                </w:p>
              </w:tc>
            </w:tr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Сроки и базис поставки: </w:t>
                  </w:r>
                </w:p>
                <w:p w:rsidR="00EF3872" w:rsidRPr="00585104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Срок поставки 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2625E1">
                    <w:rPr>
                      <w:rFonts w:ascii="Times New Roman" w:eastAsia="Times New Roman" w:hAnsi="Times New Roman" w:cs="Times New Roman"/>
                      <w:lang w:eastAsia="ru-RU"/>
                    </w:rPr>
                    <w:t>июнь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</w:t>
                  </w:r>
                  <w:r w:rsidR="00B9366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</w:t>
                  </w:r>
                  <w:r w:rsidR="000521C7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1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  <w:r w:rsidR="00504DB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– </w:t>
                  </w:r>
                  <w:r w:rsidR="000521C7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дека</w:t>
                  </w:r>
                  <w:r w:rsidR="002625E1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брь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20</w:t>
                  </w:r>
                  <w:r w:rsidR="00B9366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</w:t>
                  </w:r>
                  <w:r w:rsidR="000521C7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1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базис отгрузки – 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АО «</w:t>
                  </w:r>
                  <w:proofErr w:type="spellStart"/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</w:t>
                  </w:r>
                  <w:r w:rsidR="008B25C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</w:t>
                  </w:r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АЗК области и </w:t>
                  </w:r>
                  <w:r w:rsidR="008B25C0">
                    <w:rPr>
                      <w:rFonts w:ascii="Times New Roman" w:eastAsia="Times New Roman" w:hAnsi="Times New Roman" w:cs="Times New Roman"/>
                      <w:lang w:eastAsia="ru-RU"/>
                    </w:rPr>
                    <w:t>Н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ефтебаза</w:t>
                  </w:r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с. </w:t>
                  </w:r>
                  <w:proofErr w:type="spellStart"/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>Косырёвка</w:t>
                  </w:r>
                  <w:proofErr w:type="spellEnd"/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 </w:t>
                  </w:r>
                  <w:proofErr w:type="spellStart"/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Start"/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>.Л</w:t>
                  </w:r>
                  <w:proofErr w:type="gramEnd"/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>ебедянь</w:t>
                  </w:r>
                  <w:proofErr w:type="spellEnd"/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)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вид поставки – самовывоз;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транспортные и др. накладные расходы – Покупателя; </w:t>
                  </w:r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Цена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– максимальная, руб. </w:t>
                  </w:r>
                  <w:r w:rsidRPr="003A261A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за </w:t>
                  </w:r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1 </w:t>
                  </w:r>
                  <w:proofErr w:type="spellStart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тн</w:t>
                  </w:r>
                  <w:proofErr w:type="spellEnd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.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 xml:space="preserve"> л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ома с НДС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>/ без НДС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Предложение должно носить ясный, лаконичный и безотзывной характер, исключающий двоякое толкование информации. </w:t>
                  </w:r>
                  <w:proofErr w:type="gramEnd"/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Общие </w:t>
                  </w:r>
                  <w:r w:rsidRPr="00D50E4C">
                    <w:rPr>
                      <w:rFonts w:ascii="Tahoma" w:eastAsia="Times New Roman" w:hAnsi="Tahoma" w:cs="Tahoma"/>
                      <w:b/>
                      <w:bCs/>
                      <w:u w:val="single"/>
                      <w:lang w:eastAsia="ru-RU"/>
                    </w:rPr>
                    <w:t>обязательные требования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 к претендентам на покупку лома </w:t>
                  </w:r>
                  <w:r w:rsidR="00D231BC"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черных 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металлов: </w:t>
                  </w:r>
                </w:p>
                <w:p w:rsidR="00EF3872" w:rsidRPr="00F05005" w:rsidRDefault="00323200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</w:t>
                  </w:r>
                  <w:r w:rsidR="00EF3872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окументы, лицензирующие деятельность претендента в соответствии с законодательством РФ. </w:t>
                  </w:r>
                </w:p>
                <w:p w:rsidR="00D231BC" w:rsidRPr="00F05005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Учредительные документы, (устав, свидетельство о регистрации, присвоении ОГРН, о постановке на учёт в налоговом органе, информационное письмо о присвоении кодов ОКВЭД, </w:t>
                  </w:r>
                  <w:proofErr w:type="gramEnd"/>
                </w:p>
                <w:p w:rsidR="00EF3872" w:rsidRPr="00D50E4C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Информацию о цепочке собственников, включая бенефициаров, (в том числе конечных). 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Справка с ИНФС об о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тсутстви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просроченной задолженности по налогам и сборам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Оригинал письма от банка о наличии денежных средств на расчетном счету на текущую дату или оригинал банковской гарантии по отношению </w:t>
                  </w:r>
                  <w:proofErr w:type="gramStart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</w:t>
                  </w:r>
                  <w:proofErr w:type="gramEnd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 под приобретение НВЛ/НЛ (с датой выдачи не более 10 дней до даты направления предложения)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бухгалтерского баланса за предыдущий отчетный год и последний отчётный период</w:t>
                  </w:r>
                </w:p>
                <w:p w:rsidR="00D50E4C" w:rsidRPr="00F05005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отчета о прибылях и убытках, либо налоговой декларации, за предыдущий год и последний отчётный период</w:t>
                  </w:r>
                </w:p>
                <w:p w:rsidR="00F71DFD" w:rsidRPr="00F05005" w:rsidRDefault="00F71DFD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Отсутствие негативного опыта</w:t>
                  </w:r>
                  <w:r w:rsidR="00D0365E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работы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(в течени</w:t>
                  </w: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proofErr w:type="gram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не менее </w:t>
                  </w:r>
                  <w:r w:rsidR="0051379B" w:rsidRPr="0051379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-х лет) с</w:t>
                  </w:r>
                  <w:r w:rsidR="000521C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АО «</w:t>
                  </w:r>
                  <w:proofErr w:type="spellStart"/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 и другими ДО ОАО «НК «РОСНЕФТЬ»)</w:t>
                  </w:r>
                </w:p>
                <w:p w:rsidR="00EF3872" w:rsidRPr="00F05005" w:rsidRDefault="00EF3872" w:rsidP="00F71DF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Необходимое условие для участия в тендере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- согласие с условиями Поставщика. </w:t>
                  </w: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5005" w:rsidRDefault="00F0500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EF3872" w:rsidRPr="00F05005" w:rsidRDefault="00EF3872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  <w:r w:rsidRPr="00F05005">
        <w:rPr>
          <w:rFonts w:ascii="Arial" w:eastAsia="Times New Roman" w:hAnsi="Arial" w:cs="Arial"/>
          <w:b/>
          <w:bCs/>
          <w:color w:val="1D2F44"/>
          <w:lang w:eastAsia="ru-RU"/>
        </w:rPr>
        <w:t>Приложения:</w:t>
      </w:r>
    </w:p>
    <w:p w:rsidR="00652BA5" w:rsidRPr="00F05005" w:rsidRDefault="00652BA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3A261A" w:rsidRDefault="00504DB6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>Состав лота «Лом чёрных металлов</w:t>
      </w:r>
      <w:r w:rsidR="003A261A">
        <w:rPr>
          <w:rFonts w:ascii="Tahoma" w:eastAsia="Times New Roman" w:hAnsi="Tahoma" w:cs="Tahoma"/>
          <w:b/>
          <w:bCs/>
          <w:color w:val="AB0404"/>
          <w:lang w:eastAsia="ru-RU"/>
        </w:rPr>
        <w:t>»: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2"/>
        <w:gridCol w:w="1559"/>
        <w:gridCol w:w="1985"/>
      </w:tblGrid>
      <w:tr w:rsidR="003A261A" w:rsidTr="00504DB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1A" w:rsidRDefault="002625E1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 w:rsidR="003A261A">
              <w:rPr>
                <w:sz w:val="22"/>
                <w:szCs w:val="22"/>
              </w:rPr>
              <w:t>.</w:t>
            </w:r>
          </w:p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вывоза</w:t>
            </w:r>
          </w:p>
        </w:tc>
      </w:tr>
      <w:tr w:rsidR="003A261A" w:rsidTr="00504DB6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3A261A" w:rsidRDefault="00504DB6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«Лом чёрных </w:t>
            </w:r>
            <w:r w:rsidR="003A261A" w:rsidRPr="003A261A">
              <w:rPr>
                <w:rFonts w:ascii="Times New Roman" w:hAnsi="Times New Roman" w:cs="Times New Roman"/>
                <w:u w:val="single"/>
              </w:rPr>
              <w:t xml:space="preserve"> металлов» </w:t>
            </w:r>
          </w:p>
          <w:p w:rsidR="003A261A" w:rsidRPr="003A261A" w:rsidRDefault="008B25C0" w:rsidP="00504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(демонтированные РВС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504DB6">
              <w:rPr>
                <w:rFonts w:ascii="Times New Roman" w:hAnsi="Times New Roman" w:cs="Times New Roman"/>
              </w:rPr>
              <w:t xml:space="preserve">детали  трубопроводов </w:t>
            </w:r>
            <w:r>
              <w:rPr>
                <w:rFonts w:ascii="Times New Roman" w:hAnsi="Times New Roman" w:cs="Times New Roman"/>
              </w:rPr>
              <w:t>и прочее</w:t>
            </w:r>
            <w:r w:rsidR="003A261A" w:rsidRPr="003A26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0521C7">
            <w:pPr>
              <w:pStyle w:val="a8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B93666">
              <w:rPr>
                <w:b/>
                <w:sz w:val="22"/>
                <w:szCs w:val="22"/>
              </w:rPr>
              <w:t>0</w:t>
            </w:r>
            <w:r w:rsidR="003A261A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1A" w:rsidRDefault="003A261A">
            <w:pPr>
              <w:jc w:val="center"/>
            </w:pPr>
          </w:p>
          <w:p w:rsidR="003A261A" w:rsidRDefault="00B8357E" w:rsidP="000521C7">
            <w:pPr>
              <w:jc w:val="center"/>
            </w:pPr>
            <w:r>
              <w:t xml:space="preserve">До </w:t>
            </w:r>
            <w:r w:rsidR="000521C7">
              <w:t>2</w:t>
            </w:r>
            <w:r w:rsidR="008B25C0">
              <w:t>0</w:t>
            </w:r>
            <w:r w:rsidR="00927C95">
              <w:t>.1</w:t>
            </w:r>
            <w:r w:rsidR="000521C7">
              <w:t>2</w:t>
            </w:r>
            <w:r w:rsidR="002625E1">
              <w:t>.20</w:t>
            </w:r>
            <w:r w:rsidR="00B93666">
              <w:t>2</w:t>
            </w:r>
            <w:r w:rsidR="000521C7">
              <w:t>1</w:t>
            </w:r>
            <w:r w:rsidR="003A261A">
              <w:t xml:space="preserve"> г.</w:t>
            </w:r>
          </w:p>
        </w:tc>
      </w:tr>
    </w:tbl>
    <w:p w:rsidR="003A261A" w:rsidRDefault="0040467E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 xml:space="preserve">Лот </w:t>
      </w:r>
      <w:r w:rsidR="00504DB6">
        <w:rPr>
          <w:rFonts w:ascii="Tahoma" w:eastAsia="Times New Roman" w:hAnsi="Tahoma" w:cs="Tahoma"/>
          <w:b/>
          <w:bCs/>
          <w:color w:val="AB0404"/>
          <w:lang w:eastAsia="ru-RU"/>
        </w:rPr>
        <w:t>Нед</w:t>
      </w:r>
      <w:r>
        <w:rPr>
          <w:rFonts w:ascii="Tahoma" w:eastAsia="Times New Roman" w:hAnsi="Tahoma" w:cs="Tahoma"/>
          <w:b/>
          <w:bCs/>
          <w:color w:val="AB0404"/>
          <w:lang w:eastAsia="ru-RU"/>
        </w:rPr>
        <w:t>елимый</w:t>
      </w:r>
    </w:p>
    <w:p w:rsidR="00EF3872" w:rsidRPr="00F05005" w:rsidRDefault="00EF3872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AB0404"/>
          <w:lang w:eastAsia="ru-RU"/>
        </w:rPr>
        <w:t>Важная информация:</w:t>
      </w:r>
    </w:p>
    <w:p w:rsidR="00D0365E" w:rsidRPr="00F05005" w:rsidRDefault="00D0365E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lang w:eastAsia="ru-RU"/>
        </w:rPr>
      </w:pPr>
      <w:r w:rsidRPr="00F05005">
        <w:rPr>
          <w:rFonts w:ascii="Tahoma" w:eastAsia="Times New Roman" w:hAnsi="Tahoma" w:cs="Tahoma"/>
          <w:b/>
          <w:bCs/>
          <w:lang w:eastAsia="ru-RU"/>
        </w:rPr>
        <w:t>Все претенденты проходят обязательную проверку на благон</w:t>
      </w:r>
      <w:r w:rsidR="00504DB6">
        <w:rPr>
          <w:rFonts w:ascii="Tahoma" w:eastAsia="Times New Roman" w:hAnsi="Tahoma" w:cs="Tahoma"/>
          <w:b/>
          <w:bCs/>
          <w:lang w:eastAsia="ru-RU"/>
        </w:rPr>
        <w:t>адежность службой безопасности АО «</w:t>
      </w:r>
      <w:proofErr w:type="spellStart"/>
      <w:r w:rsidR="00504DB6">
        <w:rPr>
          <w:rFonts w:ascii="Tahoma" w:eastAsia="Times New Roman" w:hAnsi="Tahoma" w:cs="Tahoma"/>
          <w:b/>
          <w:bCs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lang w:eastAsia="ru-RU"/>
        </w:rPr>
        <w:t>»</w:t>
      </w:r>
    </w:p>
    <w:p w:rsidR="00EF3872" w:rsidRPr="00F05005" w:rsidRDefault="00EF3872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Для участия в тендере по данному лоту необходимо в указанный выше срок направить:</w:t>
      </w:r>
    </w:p>
    <w:p w:rsidR="00EF3872" w:rsidRPr="00F05005" w:rsidRDefault="00EF3872" w:rsidP="00A96795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- Технико-коммерческое предложение по форме приложения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№ 4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с указанием цены, (</w:t>
      </w:r>
      <w:proofErr w:type="spell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руб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/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тн</w:t>
      </w:r>
      <w:proofErr w:type="spellEnd"/>
      <w:r w:rsidR="008B25C0">
        <w:rPr>
          <w:rFonts w:ascii="Tahoma" w:eastAsia="Times New Roman" w:hAnsi="Tahoma" w:cs="Tahoma"/>
          <w:b/>
          <w:bCs/>
          <w:color w:val="1D2F44"/>
          <w:lang w:eastAsia="ru-RU"/>
        </w:rPr>
        <w:t>. с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НДС</w:t>
      </w:r>
      <w:r w:rsidR="00B93666">
        <w:rPr>
          <w:rFonts w:ascii="Tahoma" w:eastAsia="Times New Roman" w:hAnsi="Tahoma" w:cs="Tahoma"/>
          <w:b/>
          <w:bCs/>
          <w:color w:val="1D2F44"/>
          <w:lang w:eastAsia="ru-RU"/>
        </w:rPr>
        <w:t>/без НДС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), сроков, согласие на условия Поставщика и заключения догово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ра поставки по форме приложенной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ТКП и документы по разделу «Требования к претендентам по покупку лома</w:t>
      </w:r>
      <w:r w:rsidR="00AB4640"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и отходов </w:t>
      </w:r>
      <w:r w:rsid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черных </w:t>
      </w:r>
      <w:r w:rsidR="001F6ED5" w:rsidRPr="001F6ED5">
        <w:rPr>
          <w:rFonts w:ascii="Tahoma" w:eastAsia="Times New Roman" w:hAnsi="Tahoma" w:cs="Tahoma"/>
          <w:b/>
          <w:lang w:eastAsia="ru-RU"/>
        </w:rPr>
        <w:t>металлов</w:t>
      </w:r>
      <w:r w:rsidRPr="001F6ED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должны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быть заверены подписью руководителя и печатью организации.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Срок подачи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коммерческого предложения и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="00463B65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до </w:t>
      </w:r>
      <w:r w:rsidR="007122AC">
        <w:rPr>
          <w:rFonts w:ascii="Tahoma" w:eastAsia="Times New Roman" w:hAnsi="Tahoma" w:cs="Tahoma"/>
          <w:b/>
          <w:bCs/>
          <w:color w:val="1D2F44"/>
          <w:lang w:eastAsia="ru-RU"/>
        </w:rPr>
        <w:t>0</w:t>
      </w:r>
      <w:r w:rsidR="00F16161">
        <w:rPr>
          <w:rFonts w:ascii="Tahoma" w:eastAsia="Times New Roman" w:hAnsi="Tahoma" w:cs="Tahoma"/>
          <w:b/>
          <w:bCs/>
          <w:color w:val="1D2F44"/>
          <w:lang w:eastAsia="ru-RU"/>
        </w:rPr>
        <w:t>4</w:t>
      </w:r>
      <w:bookmarkStart w:id="0" w:name="_GoBack"/>
      <w:bookmarkEnd w:id="0"/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7122AC">
        <w:rPr>
          <w:rFonts w:ascii="Tahoma" w:eastAsia="Times New Roman" w:hAnsi="Tahoma" w:cs="Tahoma"/>
          <w:b/>
          <w:bCs/>
          <w:color w:val="1D2F44"/>
          <w:lang w:eastAsia="ru-RU"/>
        </w:rPr>
        <w:t>июня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20</w:t>
      </w:r>
      <w:r w:rsidR="00B93666">
        <w:rPr>
          <w:rFonts w:ascii="Tahoma" w:eastAsia="Times New Roman" w:hAnsi="Tahoma" w:cs="Tahoma"/>
          <w:b/>
          <w:bCs/>
          <w:color w:val="1D2F44"/>
          <w:lang w:eastAsia="ru-RU"/>
        </w:rPr>
        <w:t>2</w:t>
      </w:r>
      <w:r w:rsidR="000521C7">
        <w:rPr>
          <w:rFonts w:ascii="Tahoma" w:eastAsia="Times New Roman" w:hAnsi="Tahoma" w:cs="Tahoma"/>
          <w:b/>
          <w:bCs/>
          <w:color w:val="1D2F44"/>
          <w:lang w:eastAsia="ru-RU"/>
        </w:rPr>
        <w:t>1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r w:rsidR="002A73B2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(1</w:t>
      </w:r>
      <w:r w:rsidR="000521C7">
        <w:rPr>
          <w:rFonts w:ascii="Tahoma" w:eastAsia="Times New Roman" w:hAnsi="Tahoma" w:cs="Tahoma"/>
          <w:b/>
          <w:bCs/>
          <w:color w:val="1D2F44"/>
          <w:lang w:eastAsia="ru-RU"/>
        </w:rPr>
        <w:t>5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час.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00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мин.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по московскому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времени) включительно. КП и </w:t>
      </w:r>
      <w:proofErr w:type="gram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документы</w:t>
      </w:r>
      <w:proofErr w:type="gram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поступившие позднее указанного срока, не будут приняты к рассмотрению.</w:t>
      </w:r>
    </w:p>
    <w:p w:rsidR="008B2544" w:rsidRPr="00F05005" w:rsidRDefault="008B2544" w:rsidP="00D0365E">
      <w:pPr>
        <w:jc w:val="both"/>
        <w:rPr>
          <w:rFonts w:ascii="Tahoma" w:hAnsi="Tahoma" w:cs="Tahoma"/>
          <w:b/>
          <w:color w:val="0070C0"/>
        </w:rPr>
      </w:pPr>
      <w:r w:rsidRPr="00F05005">
        <w:rPr>
          <w:rFonts w:ascii="Tahoma" w:hAnsi="Tahoma" w:cs="Tahoma"/>
          <w:b/>
        </w:rPr>
        <w:t xml:space="preserve">Копии указанных выше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коммерческого предложения и</w:t>
      </w:r>
      <w:r w:rsidR="002B4FC7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Pr="00F05005">
        <w:rPr>
          <w:rFonts w:ascii="Tahoma" w:hAnsi="Tahoma" w:cs="Tahoma"/>
          <w:b/>
        </w:rPr>
        <w:t xml:space="preserve"> </w:t>
      </w:r>
      <w:r w:rsidRPr="00F05005">
        <w:rPr>
          <w:rFonts w:ascii="Tahoma" w:hAnsi="Tahoma" w:cs="Tahoma"/>
          <w:b/>
          <w:bCs/>
        </w:rPr>
        <w:t>необходимо отправить в конверте, оформленным согласно приложению №</w:t>
      </w:r>
      <w:r w:rsidR="00130D8A">
        <w:rPr>
          <w:rFonts w:ascii="Tahoma" w:hAnsi="Tahoma" w:cs="Tahoma"/>
          <w:b/>
          <w:bCs/>
        </w:rPr>
        <w:t xml:space="preserve"> 6</w:t>
      </w:r>
      <w:r w:rsidRPr="00F05005">
        <w:rPr>
          <w:rFonts w:ascii="Tahoma" w:hAnsi="Tahoma" w:cs="Tahoma"/>
          <w:b/>
          <w:bCs/>
        </w:rPr>
        <w:t xml:space="preserve">,  в адрес: </w:t>
      </w:r>
      <w:hyperlink r:id="rId7" w:tooltip="mailto:rzn-rnpk-backOffice@tnk-bp.com&#10;blocked::mailto:rzn-rnpk-backOffice@tnk-bp.com" w:history="1">
        <w:r w:rsidR="00504DB6">
          <w:rPr>
            <w:rStyle w:val="a4"/>
            <w:rFonts w:ascii="Tahoma" w:hAnsi="Tahoma" w:cs="Tahoma"/>
            <w:b/>
            <w:bCs/>
            <w:color w:val="0070C0"/>
          </w:rPr>
          <w:t>398016</w:t>
        </w:r>
        <w:r w:rsidRPr="00F05005">
          <w:rPr>
            <w:rStyle w:val="a4"/>
            <w:rFonts w:ascii="Tahoma" w:hAnsi="Tahoma" w:cs="Tahoma"/>
            <w:b/>
            <w:bCs/>
            <w:color w:val="0070C0"/>
          </w:rPr>
          <w:t>.</w:t>
        </w:r>
      </w:hyperlink>
      <w:r w:rsidRPr="00F05005">
        <w:rPr>
          <w:rFonts w:ascii="Tahoma" w:hAnsi="Tahoma" w:cs="Tahoma"/>
          <w:b/>
          <w:bCs/>
          <w:color w:val="0070C0"/>
        </w:rPr>
        <w:t xml:space="preserve"> </w:t>
      </w:r>
      <w:proofErr w:type="spellStart"/>
      <w:r w:rsidR="00504DB6">
        <w:rPr>
          <w:rFonts w:ascii="Tahoma" w:hAnsi="Tahoma" w:cs="Tahoma"/>
          <w:b/>
          <w:bCs/>
          <w:color w:val="0070C0"/>
        </w:rPr>
        <w:t>г</w:t>
      </w:r>
      <w:proofErr w:type="gramStart"/>
      <w:r w:rsidR="00504DB6">
        <w:rPr>
          <w:rFonts w:ascii="Tahoma" w:hAnsi="Tahoma" w:cs="Tahoma"/>
          <w:b/>
          <w:bCs/>
          <w:color w:val="0070C0"/>
        </w:rPr>
        <w:t>.Л</w:t>
      </w:r>
      <w:proofErr w:type="gramEnd"/>
      <w:r w:rsidR="00504DB6">
        <w:rPr>
          <w:rFonts w:ascii="Tahoma" w:hAnsi="Tahoma" w:cs="Tahoma"/>
          <w:b/>
          <w:bCs/>
          <w:color w:val="0070C0"/>
        </w:rPr>
        <w:t>ипецк</w:t>
      </w:r>
      <w:r w:rsidRPr="00F05005">
        <w:rPr>
          <w:rFonts w:ascii="Tahoma" w:hAnsi="Tahoma" w:cs="Tahoma"/>
          <w:b/>
          <w:bCs/>
          <w:color w:val="0070C0"/>
        </w:rPr>
        <w:t>,</w:t>
      </w:r>
      <w:r w:rsidR="00504DB6">
        <w:rPr>
          <w:rFonts w:ascii="Tahoma" w:hAnsi="Tahoma" w:cs="Tahoma"/>
          <w:b/>
          <w:bCs/>
          <w:color w:val="0070C0"/>
        </w:rPr>
        <w:t>ул.Гагарина</w:t>
      </w:r>
      <w:proofErr w:type="spellEnd"/>
      <w:r w:rsidR="00504DB6">
        <w:rPr>
          <w:rFonts w:ascii="Tahoma" w:hAnsi="Tahoma" w:cs="Tahoma"/>
          <w:b/>
          <w:bCs/>
          <w:color w:val="0070C0"/>
        </w:rPr>
        <w:t>, д.102</w:t>
      </w:r>
      <w:r w:rsidR="000521C7">
        <w:rPr>
          <w:rFonts w:ascii="Tahoma" w:hAnsi="Tahoma" w:cs="Tahoma"/>
          <w:b/>
          <w:bCs/>
          <w:color w:val="0070C0"/>
        </w:rPr>
        <w:t xml:space="preserve"> отдел МТО.</w:t>
      </w:r>
    </w:p>
    <w:p w:rsidR="00EF3872" w:rsidRPr="00F05005" w:rsidRDefault="00EF3872" w:rsidP="004E5E9E">
      <w:pPr>
        <w:spacing w:after="0" w:line="240" w:lineRule="auto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Поставщик. АО «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» почтовый адрес: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398016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,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Российская Федерация, </w:t>
      </w:r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proofErr w:type="gramStart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.Л</w:t>
      </w:r>
      <w:proofErr w:type="gramEnd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ипецк, ул.Гагарина, д. 102</w:t>
      </w:r>
      <w:r w:rsidR="000521C7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отдел МТО</w:t>
      </w:r>
    </w:p>
    <w:p w:rsidR="00E251C2" w:rsidRPr="00F05005" w:rsidRDefault="00E251C2" w:rsidP="00A474D1">
      <w:pPr>
        <w:spacing w:after="0" w:line="240" w:lineRule="auto"/>
        <w:ind w:firstLine="720"/>
        <w:jc w:val="both"/>
        <w:rPr>
          <w:rFonts w:ascii="Tahoma" w:hAnsi="Tahoma" w:cs="Tahoma"/>
          <w:b/>
        </w:rPr>
      </w:pPr>
      <w:r w:rsidRPr="00F05005">
        <w:rPr>
          <w:rFonts w:ascii="Tahoma" w:hAnsi="Tahoma" w:cs="Tahoma"/>
          <w:b/>
        </w:rPr>
        <w:t>Приложения:</w:t>
      </w:r>
    </w:p>
    <w:p w:rsidR="00E251C2" w:rsidRPr="00F05005" w:rsidRDefault="00E251C2" w:rsidP="00A474D1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Заявка на участие в тендере;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Анкета для российских деловых партнеров;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Информация о цепочке собственников;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Форма Договора купли-продажи лома и отходов </w:t>
      </w:r>
      <w:r w:rsidR="002B4FC7">
        <w:rPr>
          <w:rFonts w:ascii="Tahoma" w:hAnsi="Tahoma" w:cs="Tahoma"/>
          <w:color w:val="auto"/>
        </w:rPr>
        <w:t>черных</w:t>
      </w:r>
      <w:r w:rsidRPr="00F05005">
        <w:rPr>
          <w:rFonts w:ascii="Tahoma" w:hAnsi="Tahoma" w:cs="Tahoma"/>
          <w:color w:val="auto"/>
        </w:rPr>
        <w:t xml:space="preserve"> металлов с Приложениями; </w:t>
      </w:r>
    </w:p>
    <w:p w:rsidR="006A5678" w:rsidRPr="0051379B" w:rsidRDefault="006A5678" w:rsidP="006A5678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Письмо</w:t>
      </w:r>
      <w:r w:rsidR="00777990" w:rsidRPr="00F05005">
        <w:rPr>
          <w:rFonts w:ascii="Tahoma" w:hAnsi="Tahoma" w:cs="Tahoma"/>
          <w:color w:val="auto"/>
        </w:rPr>
        <w:t xml:space="preserve"> </w:t>
      </w:r>
      <w:r w:rsidR="00777990" w:rsidRPr="0051379B">
        <w:rPr>
          <w:rFonts w:ascii="Tahoma" w:hAnsi="Tahoma" w:cs="Tahoma"/>
          <w:color w:val="auto"/>
        </w:rPr>
        <w:t>Согласие с предлагаемым текстом договора</w:t>
      </w:r>
      <w:proofErr w:type="gramStart"/>
      <w:r w:rsidRPr="0051379B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Коммерческое предложение</w:t>
      </w:r>
      <w:proofErr w:type="gramStart"/>
      <w:r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Спецификация к Предложению делать оферты</w:t>
      </w:r>
    </w:p>
    <w:p w:rsidR="00E251C2" w:rsidRPr="00F05005" w:rsidRDefault="002A427C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color w:val="auto"/>
        </w:rPr>
        <w:t xml:space="preserve">Требования </w:t>
      </w:r>
      <w:r w:rsidR="00E251C2" w:rsidRPr="00F05005">
        <w:rPr>
          <w:rFonts w:ascii="Tahoma" w:hAnsi="Tahoma" w:cs="Tahoma"/>
          <w:color w:val="auto"/>
        </w:rPr>
        <w:t>АО «НК-Роснефть» по ПБОТОС к подрядным организациям</w:t>
      </w:r>
      <w:proofErr w:type="gramStart"/>
      <w:r w:rsidR="00E251C2"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Образец оформления пакета документов для участия в аукционе. </w:t>
      </w: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A96795" w:rsidRPr="00A96795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Контактное лицо от АО «</w:t>
      </w:r>
      <w:proofErr w:type="spellStart"/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Липецкнефтепродукт</w:t>
      </w:r>
      <w:proofErr w:type="spellEnd"/>
      <w:r w:rsidR="00A96795" w:rsidRPr="00A96795"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0"/>
        <w:gridCol w:w="3775"/>
      </w:tblGrid>
      <w:tr w:rsidR="00A96795" w:rsidRPr="00EF3872" w:rsidTr="00A96795">
        <w:trPr>
          <w:tblCellSpacing w:w="15" w:type="dxa"/>
        </w:trPr>
        <w:tc>
          <w:tcPr>
            <w:tcW w:w="2971" w:type="pct"/>
            <w:hideMark/>
          </w:tcPr>
          <w:p w:rsidR="00A96795" w:rsidRPr="00EF3872" w:rsidRDefault="002A427C" w:rsidP="00E0610A">
            <w:pPr>
              <w:spacing w:after="0" w:line="240" w:lineRule="auto"/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Вобликов Игорь Борисович</w:t>
            </w:r>
            <w:r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br/>
              <w:t>(Инженер МТО</w:t>
            </w:r>
            <w:r w:rsidR="00A96795" w:rsidRPr="00EF3872"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1" w:type="pct"/>
            <w:hideMark/>
          </w:tcPr>
          <w:p w:rsidR="00A96795" w:rsidRPr="00EF3872" w:rsidRDefault="00A96795" w:rsidP="00D50E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телефон: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(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4742</w:t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) 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 36-87-00 доб. 21-1</w:t>
            </w:r>
            <w:r w:rsidR="008B25C0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7</w:t>
            </w:r>
          </w:p>
          <w:p w:rsidR="00A96795" w:rsidRPr="00EF3872" w:rsidRDefault="00A96795" w:rsidP="002A42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адрес электронной почты: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="002A427C" w:rsidRPr="002A427C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VoblikovIB@lipetsk.rosneft.ru</w:t>
            </w:r>
          </w:p>
        </w:tc>
      </w:tr>
    </w:tbl>
    <w:p w:rsidR="002A427C" w:rsidRDefault="002A427C" w:rsidP="00D50E4C">
      <w:pPr>
        <w:spacing w:after="0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tbl>
      <w:tblPr>
        <w:tblW w:w="4396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278"/>
      </w:tblGrid>
      <w:tr w:rsidR="000444A4" w:rsidRPr="000444A4" w:rsidTr="002A427C">
        <w:trPr>
          <w:trHeight w:val="4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A174B" w:rsidRPr="00A96795" w:rsidRDefault="002A174B" w:rsidP="002A174B">
            <w:pPr>
              <w:spacing w:before="100" w:beforeAutospacing="1" w:after="225" w:line="240" w:lineRule="auto"/>
              <w:outlineLvl w:val="1"/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Контактное лицо от АО «</w:t>
            </w:r>
            <w:proofErr w:type="spellStart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Липецкнефтепродукт</w:t>
            </w:r>
            <w:proofErr w:type="spellEnd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 xml:space="preserve">» (технические </w:t>
            </w:r>
            <w:r w:rsidRPr="00A96795"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вопросы):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6"/>
              <w:gridCol w:w="3662"/>
            </w:tblGrid>
            <w:tr w:rsidR="002A174B" w:rsidRPr="00EF3872" w:rsidTr="00A42BC3">
              <w:trPr>
                <w:tblCellSpacing w:w="15" w:type="dxa"/>
              </w:trPr>
              <w:tc>
                <w:tcPr>
                  <w:tcW w:w="297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Вобликов Игорь Борисович</w:t>
                  </w:r>
                  <w:r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br/>
                    <w:t>(Инженер МТО</w:t>
                  </w:r>
                  <w:r w:rsidRPr="00EF3872"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98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телефон: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(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4742</w:t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) 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 36-87-00 доб. 21-1</w:t>
                  </w:r>
                  <w:r w:rsidR="008B25C0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адрес электронной почты: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2A427C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VoblikovIB@lipetsk.rosneft.ru</w:t>
                  </w:r>
                </w:p>
              </w:tc>
            </w:tr>
          </w:tbl>
          <w:p w:rsidR="000444A4" w:rsidRDefault="000444A4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A174B" w:rsidRPr="000444A4" w:rsidRDefault="002A174B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54359" w:rsidRPr="00F71DFD" w:rsidRDefault="00154359" w:rsidP="00270583"/>
    <w:sectPr w:rsidR="00154359" w:rsidRPr="00F71DFD" w:rsidSect="00F0500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58"/>
    <w:multiLevelType w:val="hybridMultilevel"/>
    <w:tmpl w:val="98FC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D220B"/>
    <w:multiLevelType w:val="hybridMultilevel"/>
    <w:tmpl w:val="6760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E3995"/>
    <w:multiLevelType w:val="hybridMultilevel"/>
    <w:tmpl w:val="9934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218CB"/>
    <w:multiLevelType w:val="multilevel"/>
    <w:tmpl w:val="ADF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9017D"/>
    <w:multiLevelType w:val="hybridMultilevel"/>
    <w:tmpl w:val="7D02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F75E5"/>
    <w:multiLevelType w:val="hybridMultilevel"/>
    <w:tmpl w:val="62B0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872"/>
    <w:rsid w:val="000159F1"/>
    <w:rsid w:val="00025F12"/>
    <w:rsid w:val="000444A4"/>
    <w:rsid w:val="000521C7"/>
    <w:rsid w:val="00060A8F"/>
    <w:rsid w:val="000E7A80"/>
    <w:rsid w:val="00130D8A"/>
    <w:rsid w:val="00154359"/>
    <w:rsid w:val="0017198D"/>
    <w:rsid w:val="001919F1"/>
    <w:rsid w:val="001A5E18"/>
    <w:rsid w:val="001F6ED5"/>
    <w:rsid w:val="00246AE1"/>
    <w:rsid w:val="002625E1"/>
    <w:rsid w:val="00267790"/>
    <w:rsid w:val="00270583"/>
    <w:rsid w:val="002A174B"/>
    <w:rsid w:val="002A427C"/>
    <w:rsid w:val="002A43AF"/>
    <w:rsid w:val="002A73B2"/>
    <w:rsid w:val="002B4FC7"/>
    <w:rsid w:val="00316CDE"/>
    <w:rsid w:val="00323200"/>
    <w:rsid w:val="00334C09"/>
    <w:rsid w:val="0036622F"/>
    <w:rsid w:val="00381C58"/>
    <w:rsid w:val="003A261A"/>
    <w:rsid w:val="003E20A4"/>
    <w:rsid w:val="0040467E"/>
    <w:rsid w:val="00463B65"/>
    <w:rsid w:val="004C3BD4"/>
    <w:rsid w:val="004D5EA9"/>
    <w:rsid w:val="004E5E9E"/>
    <w:rsid w:val="005022D3"/>
    <w:rsid w:val="00504DB6"/>
    <w:rsid w:val="0051379B"/>
    <w:rsid w:val="00517FCF"/>
    <w:rsid w:val="00560660"/>
    <w:rsid w:val="00585104"/>
    <w:rsid w:val="005D23EF"/>
    <w:rsid w:val="00652BA5"/>
    <w:rsid w:val="00670FD5"/>
    <w:rsid w:val="006A2EE9"/>
    <w:rsid w:val="006A5678"/>
    <w:rsid w:val="006B3700"/>
    <w:rsid w:val="006C2264"/>
    <w:rsid w:val="006F51DA"/>
    <w:rsid w:val="00710F2F"/>
    <w:rsid w:val="007122AC"/>
    <w:rsid w:val="007365A7"/>
    <w:rsid w:val="007509C2"/>
    <w:rsid w:val="00777990"/>
    <w:rsid w:val="00795189"/>
    <w:rsid w:val="00857E09"/>
    <w:rsid w:val="008A0838"/>
    <w:rsid w:val="008B2544"/>
    <w:rsid w:val="008B25C0"/>
    <w:rsid w:val="008F24C0"/>
    <w:rsid w:val="00927C95"/>
    <w:rsid w:val="00983F29"/>
    <w:rsid w:val="009926C3"/>
    <w:rsid w:val="00992FB2"/>
    <w:rsid w:val="009C2DB0"/>
    <w:rsid w:val="00A336F2"/>
    <w:rsid w:val="00A474D1"/>
    <w:rsid w:val="00A71C70"/>
    <w:rsid w:val="00A96795"/>
    <w:rsid w:val="00AA31C8"/>
    <w:rsid w:val="00AB4640"/>
    <w:rsid w:val="00AD7FE6"/>
    <w:rsid w:val="00B1098F"/>
    <w:rsid w:val="00B24946"/>
    <w:rsid w:val="00B666C6"/>
    <w:rsid w:val="00B8357E"/>
    <w:rsid w:val="00B93666"/>
    <w:rsid w:val="00BB2E39"/>
    <w:rsid w:val="00C409F4"/>
    <w:rsid w:val="00C67984"/>
    <w:rsid w:val="00CA569A"/>
    <w:rsid w:val="00CC1677"/>
    <w:rsid w:val="00CD32BF"/>
    <w:rsid w:val="00D0365E"/>
    <w:rsid w:val="00D231BC"/>
    <w:rsid w:val="00D33D92"/>
    <w:rsid w:val="00D50E4C"/>
    <w:rsid w:val="00D54B6B"/>
    <w:rsid w:val="00E0610A"/>
    <w:rsid w:val="00E251C2"/>
    <w:rsid w:val="00E45974"/>
    <w:rsid w:val="00EE63C8"/>
    <w:rsid w:val="00EF3872"/>
    <w:rsid w:val="00F05005"/>
    <w:rsid w:val="00F16161"/>
    <w:rsid w:val="00F364EE"/>
    <w:rsid w:val="00F71DFD"/>
    <w:rsid w:val="00FB212A"/>
    <w:rsid w:val="00FC60E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55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6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32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4631524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40954470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14658028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zn-rnpk-backOffice@tnk-bp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AB7A3-405B-451A-AEAD-B446AEEEE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voblikovib</cp:lastModifiedBy>
  <cp:revision>10</cp:revision>
  <cp:lastPrinted>2013-11-11T10:08:00Z</cp:lastPrinted>
  <dcterms:created xsi:type="dcterms:W3CDTF">2020-05-12T13:48:00Z</dcterms:created>
  <dcterms:modified xsi:type="dcterms:W3CDTF">2021-06-01T08:33:00Z</dcterms:modified>
</cp:coreProperties>
</file>